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5563" w14:textId="64CA2469" w:rsidR="00DB7245" w:rsidRDefault="00B96568">
      <w:r>
        <w:rPr>
          <w:noProof/>
        </w:rPr>
        <w:pict w14:anchorId="5A50B20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5" type="#_x0000_t202" style="position:absolute;margin-left:125.85pt;margin-top:723pt;width:215.85pt;height:36.3pt;z-index:2516654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14:paraId="7CD4892F" w14:textId="58E9B842" w:rsidR="00B96568" w:rsidRPr="00B96568" w:rsidRDefault="00B96568">
                  <w:pPr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B96568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>www.mywordtemplates.org</w:t>
                  </w:r>
                </w:p>
              </w:txbxContent>
            </v:textbox>
            <w10:wrap type="square"/>
          </v:shape>
        </w:pict>
      </w:r>
      <w:r w:rsidR="00641B65">
        <w:rPr>
          <w:noProof/>
          <w:lang w:val="en-US"/>
        </w:rPr>
        <w:pict w14:anchorId="0C684B2C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1" type="#_x0000_t8" style="position:absolute;margin-left:-77.3pt;margin-top:723.2pt;width:612pt;height:83.85pt;rotation:180;z-index:251663360" adj="0" fillcolor="#66a2ca" strokecolor="#1f3763 [1604]" strokeweight="2.25pt">
            <v:fill color2="#2d72b2 [2376]"/>
            <v:shadow on="t" type="perspective" color="#1f4d78 [1608]" offset="1pt" offset2="-3pt"/>
          </v:shape>
        </w:pict>
      </w:r>
      <w:r w:rsidR="004C36C0">
        <w:rPr>
          <w:noProof/>
          <w:lang w:val="en-US"/>
        </w:rPr>
        <w:pict w14:anchorId="48269D2B">
          <v:rect id="_x0000_s1029" style="position:absolute;margin-left:-30.3pt;margin-top:143.05pt;width:513.45pt;height:537.15pt;z-index:251662336" filled="f" stroked="f">
            <v:textbox style="mso-next-textbox:#_x0000_s1029">
              <w:txbxContent>
                <w:p w14:paraId="1468BF0F" w14:textId="5618901F" w:rsidR="00045D9B" w:rsidRPr="00265754" w:rsidRDefault="00045D9B" w:rsidP="00045D9B">
                  <w:pPr>
                    <w:spacing w:before="45" w:line="360" w:lineRule="auto"/>
                    <w:ind w:left="115" w:right="3315"/>
                    <w:rPr>
                      <w:rFonts w:ascii="Goudy Old Style" w:hAnsi="Goudy Old Style"/>
                      <w:b/>
                      <w:spacing w:val="-52"/>
                      <w:sz w:val="28"/>
                      <w:szCs w:val="28"/>
                      <w:lang w:val="en-US"/>
                    </w:rPr>
                  </w:pP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This</w:t>
                  </w:r>
                  <w:r w:rsidRPr="00265754">
                    <w:rPr>
                      <w:rFonts w:ascii="Goudy Old Style" w:hAnsi="Goudy Old Style"/>
                      <w:b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form</w:t>
                  </w:r>
                  <w:r w:rsidRPr="00265754">
                    <w:rPr>
                      <w:rFonts w:ascii="Goudy Old Style" w:hAnsi="Goudy Old Style"/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must</w:t>
                  </w:r>
                  <w:r w:rsidRPr="00265754">
                    <w:rPr>
                      <w:rFonts w:ascii="Goudy Old Style" w:hAnsi="Goudy Old Style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be</w:t>
                  </w:r>
                  <w:r w:rsidRPr="00265754">
                    <w:rPr>
                      <w:rFonts w:ascii="Goudy Old Style" w:hAnsi="Goudy Old Style"/>
                      <w:b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completed</w:t>
                  </w:r>
                  <w:r w:rsidRPr="00265754">
                    <w:rPr>
                      <w:rFonts w:ascii="Goudy Old Style" w:hAnsi="Goudy Old Style"/>
                      <w:b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in</w:t>
                  </w:r>
                  <w:r w:rsidRPr="00265754">
                    <w:rPr>
                      <w:rFonts w:ascii="Goudy Old Style" w:hAnsi="Goudy Old Style"/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its</w:t>
                  </w:r>
                  <w:r w:rsidRPr="00265754">
                    <w:rPr>
                      <w:rFonts w:ascii="Goudy Old Style" w:hAnsi="Goudy Old Style"/>
                      <w:b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entirety</w:t>
                  </w:r>
                  <w:r w:rsidRPr="00265754">
                    <w:rPr>
                      <w:rFonts w:ascii="Goudy Old Style" w:hAnsi="Goudy Old Style"/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and</w:t>
                  </w:r>
                  <w:r w:rsidRPr="00265754">
                    <w:rPr>
                      <w:rFonts w:ascii="Goudy Old Style" w:hAnsi="Goudy Old Style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submitted</w:t>
                  </w:r>
                  <w:r w:rsidRPr="00265754">
                    <w:rPr>
                      <w:rFonts w:ascii="Goudy Old Style" w:hAnsi="Goudy Old Style"/>
                      <w:b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to</w:t>
                  </w:r>
                  <w:r w:rsidRPr="00265754">
                    <w:rPr>
                      <w:rFonts w:ascii="Goudy Old Style" w:hAnsi="Goudy Old Style"/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="00265754"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along</w:t>
                  </w:r>
                  <w:r w:rsidR="00265754" w:rsidRPr="00265754">
                    <w:rPr>
                      <w:rFonts w:ascii="Goudy Old Style" w:hAnsi="Goudy Old Style"/>
                      <w:b/>
                      <w:spacing w:val="-6"/>
                      <w:sz w:val="28"/>
                      <w:szCs w:val="28"/>
                      <w:lang w:val="en-US"/>
                    </w:rPr>
                    <w:t xml:space="preserve"> with</w:t>
                  </w:r>
                  <w:r w:rsidRPr="00265754">
                    <w:rPr>
                      <w:rFonts w:ascii="Goudy Old Style" w:hAnsi="Goudy Old Style"/>
                      <w:b/>
                      <w:spacing w:val="-5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b/>
                      <w:spacing w:val="-52"/>
                      <w:sz w:val="28"/>
                      <w:szCs w:val="28"/>
                      <w:lang w:val="en-US"/>
                    </w:rPr>
                    <w:t xml:space="preserve">     </w:t>
                  </w:r>
                </w:p>
                <w:sdt>
                  <w:sdtPr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id w:val="245528516"/>
                    <w:placeholder>
                      <w:docPart w:val="DefaultPlaceholder_22675703"/>
                    </w:placeholder>
                  </w:sdtPr>
                  <w:sdtEndPr/>
                  <w:sdtContent>
                    <w:p w14:paraId="11765208" w14:textId="77777777" w:rsidR="00045D9B" w:rsidRPr="00265754" w:rsidRDefault="00045D9B" w:rsidP="00045D9B">
                      <w:pPr>
                        <w:spacing w:before="45" w:line="360" w:lineRule="auto"/>
                        <w:ind w:left="115" w:right="3315"/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</w:pP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RFP.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CONTRACT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TERMS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(please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check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appropriate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box</w:t>
                      </w:r>
                      <w:r w:rsidRPr="00265754">
                        <w:rPr>
                          <w:rFonts w:ascii="Goudy Old Style" w:hAnsi="Goudy Old Style"/>
                          <w:b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65754">
                        <w:rPr>
                          <w:rFonts w:ascii="Goudy Old Style" w:hAnsi="Goudy Old Style"/>
                          <w:b/>
                          <w:sz w:val="28"/>
                          <w:szCs w:val="28"/>
                        </w:rPr>
                        <w:t>below)</w:t>
                      </w:r>
                    </w:p>
                  </w:sdtContent>
                </w:sdt>
                <w:p w14:paraId="0335BD80" w14:textId="77777777" w:rsidR="00045D9B" w:rsidRPr="00265754" w:rsidRDefault="00045D9B" w:rsidP="00045D9B">
                  <w:pPr>
                    <w:pStyle w:val="BodyText"/>
                    <w:spacing w:before="211" w:line="360" w:lineRule="auto"/>
                    <w:ind w:left="115" w:firstLine="398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undersigned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hereby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acknowledges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and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agrees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to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boilerplate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language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and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Attachments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D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thru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H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of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VEIC</w:t>
                  </w:r>
                  <w:r w:rsidRPr="00265754">
                    <w:rPr>
                      <w:rFonts w:ascii="Goudy Old Style" w:hAnsi="Goudy Old Style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contract.</w:t>
                  </w:r>
                </w:p>
                <w:p w14:paraId="3FB37AA4" w14:textId="77777777" w:rsidR="00045D9B" w:rsidRPr="00265754" w:rsidRDefault="00045D9B" w:rsidP="00045D9B">
                  <w:pPr>
                    <w:pStyle w:val="BodyText"/>
                    <w:spacing w:before="1" w:line="360" w:lineRule="auto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6374C6B0" w14:textId="77777777" w:rsidR="00045D9B" w:rsidRPr="00265754" w:rsidRDefault="00045D9B" w:rsidP="00045D9B">
                  <w:pPr>
                    <w:pStyle w:val="BodyText"/>
                    <w:spacing w:line="360" w:lineRule="auto"/>
                    <w:ind w:left="115" w:firstLine="398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undersigned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identifies</w:t>
                  </w:r>
                  <w:r w:rsidRPr="00265754">
                    <w:rPr>
                      <w:rFonts w:ascii="Goudy Old Style" w:hAnsi="Goudy Old Style"/>
                      <w:spacing w:val="-7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areas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of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conflict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with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boilerplate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language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and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has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provided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list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of</w:t>
                  </w:r>
                  <w:r w:rsidRPr="00265754">
                    <w:rPr>
                      <w:rFonts w:ascii="Goudy Old Style" w:hAnsi="Goudy Old Style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concerns</w:t>
                  </w:r>
                  <w:r w:rsidRPr="00265754">
                    <w:rPr>
                      <w:rFonts w:ascii="Goudy Old Style" w:hAnsi="Goudy Old Style"/>
                      <w:spacing w:val="-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each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referenced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by</w:t>
                  </w:r>
                  <w:r w:rsidRPr="00265754">
                    <w:rPr>
                      <w:rFonts w:ascii="Goudy Old Style" w:hAnsi="Goudy Old Style"/>
                      <w:spacing w:val="-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section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and</w:t>
                  </w:r>
                  <w:r w:rsidRPr="00265754">
                    <w:rPr>
                      <w:rFonts w:ascii="Goudy Old Style" w:hAnsi="Goudy Old Style"/>
                      <w:spacing w:val="-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page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number</w:t>
                  </w:r>
                  <w:r w:rsidRPr="00265754">
                    <w:rPr>
                      <w:rFonts w:ascii="Goudy Old Style" w:hAnsi="Goudy Old Style"/>
                      <w:spacing w:val="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of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template.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br/>
                  </w:r>
                </w:p>
                <w:p w14:paraId="11F72801" w14:textId="77777777" w:rsidR="00045D9B" w:rsidRPr="00265754" w:rsidRDefault="00045D9B" w:rsidP="00045D9B">
                  <w:pPr>
                    <w:pStyle w:val="BodyText"/>
                    <w:spacing w:before="10" w:line="360" w:lineRule="auto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51C66E93" w14:textId="77777777" w:rsidR="00045D9B" w:rsidRPr="00265754" w:rsidRDefault="00045D9B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b/>
                      <w:sz w:val="28"/>
                      <w:szCs w:val="28"/>
                    </w:rPr>
                    <w:t>INSURANCE:</w:t>
                  </w:r>
                  <w:r w:rsidRPr="00265754">
                    <w:rPr>
                      <w:rFonts w:ascii="Goudy Old Style" w:hAnsi="Goudy Old Style"/>
                      <w:b/>
                      <w:spacing w:val="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Contractor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certifies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that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the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company/individual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is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in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compliance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with</w:t>
                  </w:r>
                  <w:proofErr w:type="gramEnd"/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,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or</w:t>
                  </w:r>
                  <w:r w:rsidRPr="00265754">
                    <w:rPr>
                      <w:rFonts w:ascii="Goudy Old Style" w:hAnsi="Goudy Old Style"/>
                      <w:spacing w:val="-7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is</w:t>
                  </w:r>
                  <w:r w:rsidRPr="00265754">
                    <w:rPr>
                      <w:rFonts w:ascii="Goudy Old Style" w:hAnsi="Goudy Old Style"/>
                      <w:spacing w:val="-5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prepared</w:t>
                  </w:r>
                  <w:r w:rsidRPr="00265754">
                    <w:rPr>
                      <w:rFonts w:ascii="Goudy Old Style" w:hAnsi="Goudy Old Style"/>
                      <w:spacing w:val="-6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to</w:t>
                  </w:r>
                  <w:r w:rsidRPr="00265754">
                    <w:rPr>
                      <w:rFonts w:ascii="Goudy Old Style" w:hAnsi="Goudy Old Style"/>
                      <w:spacing w:val="-4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comply</w:t>
                  </w:r>
                  <w:r w:rsidRPr="00265754">
                    <w:rPr>
                      <w:rFonts w:ascii="Goudy Old Style" w:hAnsi="Goudy Old Style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with, the insurance requirements as detailed in Section 21 of </w:t>
                  </w:r>
                  <w:r w:rsidRPr="00265754">
                    <w:rPr>
                      <w:rFonts w:ascii="Goudy Old Style" w:hAnsi="Goudy Old Style"/>
                      <w:i/>
                      <w:sz w:val="28"/>
                      <w:szCs w:val="28"/>
                    </w:rPr>
                    <w:t xml:space="preserve">VEIC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contract. Certificates of insurance must be</w:t>
                  </w:r>
                  <w:r w:rsidRPr="00265754">
                    <w:rPr>
                      <w:rFonts w:ascii="Goudy Old Style" w:hAnsi="Goudy Old Style"/>
                      <w:spacing w:val="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provided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prior</w:t>
                  </w:r>
                  <w:r w:rsidRPr="00265754">
                    <w:rPr>
                      <w:rFonts w:ascii="Goudy Old Style" w:hAnsi="Goudy Old Style"/>
                      <w:spacing w:val="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to issuance</w:t>
                  </w:r>
                  <w:r w:rsidRPr="00265754">
                    <w:rPr>
                      <w:rFonts w:ascii="Goudy Old Style" w:hAnsi="Goudy Old Style"/>
                      <w:spacing w:val="-2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of</w:t>
                  </w:r>
                  <w:r w:rsidRPr="00265754">
                    <w:rPr>
                      <w:rFonts w:ascii="Goudy Old Style" w:hAnsi="Goudy Old Style"/>
                      <w:spacing w:val="-3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a</w:t>
                  </w:r>
                  <w:r w:rsidRPr="00265754">
                    <w:rPr>
                      <w:rFonts w:ascii="Goudy Old Style" w:hAnsi="Goudy Old Style"/>
                      <w:spacing w:val="-1"/>
                      <w:sz w:val="28"/>
                      <w:szCs w:val="28"/>
                    </w:rPr>
                    <w:t xml:space="preserve"> </w:t>
                  </w: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>contract.</w:t>
                  </w:r>
                </w:p>
                <w:p w14:paraId="448CF0CB" w14:textId="77777777" w:rsidR="00045D9B" w:rsidRPr="00265754" w:rsidRDefault="00045D9B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6DFE6B18" w14:textId="77777777" w:rsidR="00045D9B" w:rsidRPr="00265754" w:rsidRDefault="00045D9B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545F5F45" w14:textId="77777777" w:rsidR="00045D9B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Contact Name: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17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</w:t>
                      </w:r>
                    </w:sdtContent>
                  </w:sdt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 By: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18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________________________________</w:t>
                      </w:r>
                    </w:sdtContent>
                  </w:sdt>
                </w:p>
                <w:p w14:paraId="69D6B51A" w14:textId="77777777" w:rsidR="003A10BA" w:rsidRPr="00265754" w:rsidRDefault="003A10BA" w:rsidP="003A10BA">
                  <w:pPr>
                    <w:pStyle w:val="BodyText"/>
                    <w:spacing w:line="360" w:lineRule="auto"/>
                    <w:ind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  Phone Number: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19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</w:t>
                      </w:r>
                    </w:sdtContent>
                  </w:sdt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 Fax No: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20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</w:t>
                      </w:r>
                    </w:sdtContent>
                  </w:sdt>
                </w:p>
                <w:p w14:paraId="6CEE9AE2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Address: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21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________________________________________________________________________</w:t>
                      </w:r>
                    </w:sdtContent>
                  </w:sdt>
                </w:p>
                <w:p w14:paraId="18B8B449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Email Address: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22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___________________________________________________________________</w:t>
                      </w:r>
                    </w:sdtContent>
                  </w:sdt>
                </w:p>
                <w:p w14:paraId="00E90274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060FDCE2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29997B2F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</w:p>
                <w:p w14:paraId="00177814" w14:textId="77777777" w:rsidR="003A10BA" w:rsidRPr="00265754" w:rsidRDefault="004C36C0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23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="003A10BA"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______________________________________</w:t>
                      </w:r>
                    </w:sdtContent>
                  </w:sdt>
                  <w:r w:rsidR="003A10BA"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            </w:t>
                  </w:r>
                  <w:sdt>
                    <w:sdtPr>
                      <w:rPr>
                        <w:rFonts w:ascii="Goudy Old Style" w:hAnsi="Goudy Old Style"/>
                        <w:sz w:val="28"/>
                        <w:szCs w:val="28"/>
                      </w:rPr>
                      <w:id w:val="245528524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="003A10BA" w:rsidRPr="00265754">
                        <w:rPr>
                          <w:rFonts w:ascii="Goudy Old Style" w:hAnsi="Goudy Old Style"/>
                          <w:sz w:val="28"/>
                          <w:szCs w:val="28"/>
                        </w:rPr>
                        <w:t>____________________________________</w:t>
                      </w:r>
                    </w:sdtContent>
                  </w:sdt>
                </w:p>
                <w:p w14:paraId="1F663BB8" w14:textId="77777777" w:rsidR="003A10BA" w:rsidRPr="00265754" w:rsidRDefault="003A10BA" w:rsidP="00045D9B">
                  <w:pPr>
                    <w:pStyle w:val="BodyText"/>
                    <w:spacing w:line="360" w:lineRule="auto"/>
                    <w:ind w:left="115" w:right="230"/>
                    <w:rPr>
                      <w:rFonts w:ascii="Goudy Old Style" w:hAnsi="Goudy Old Style"/>
                      <w:sz w:val="28"/>
                      <w:szCs w:val="28"/>
                    </w:rPr>
                  </w:pPr>
                  <w:r w:rsidRPr="00265754">
                    <w:rPr>
                      <w:rFonts w:ascii="Goudy Old Style" w:hAnsi="Goudy Old Style"/>
                      <w:sz w:val="28"/>
                      <w:szCs w:val="28"/>
                    </w:rPr>
                    <w:t xml:space="preserve">                                 Name                                                                        Signature</w:t>
                  </w:r>
                </w:p>
                <w:p w14:paraId="300DD6A1" w14:textId="77777777" w:rsidR="00045D9B" w:rsidRPr="00045D9B" w:rsidRDefault="00045D9B" w:rsidP="00045D9B">
                  <w:pPr>
                    <w:spacing w:line="360" w:lineRule="auto"/>
                    <w:rPr>
                      <w:rFonts w:ascii="Goudy Old Style" w:hAnsi="Goudy Old Style"/>
                      <w:sz w:val="24"/>
                    </w:rPr>
                  </w:pPr>
                </w:p>
              </w:txbxContent>
            </v:textbox>
          </v:rect>
        </w:pict>
      </w:r>
      <w:r w:rsidR="004C36C0">
        <w:rPr>
          <w:noProof/>
          <w:lang w:val="en-US"/>
        </w:rPr>
        <w:pict w14:anchorId="18189494">
          <v:rect id="_x0000_s1030" style="position:absolute;margin-left:-1in;margin-top:-1in;width:595.9pt;height:845.05pt;z-index:251657215" fillcolor="#deeaf6 [664]" stroked="f">
            <v:fill opacity="19661f"/>
          </v:rect>
        </w:pict>
      </w:r>
      <w:r w:rsidR="00045D9B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208B116" wp14:editId="227E38C4">
            <wp:simplePos x="0" y="0"/>
            <wp:positionH relativeFrom="column">
              <wp:posOffset>4915535</wp:posOffset>
            </wp:positionH>
            <wp:positionV relativeFrom="paragraph">
              <wp:posOffset>-697865</wp:posOffset>
            </wp:positionV>
            <wp:extent cx="1090295" cy="1106805"/>
            <wp:effectExtent l="19050" t="0" r="0" b="0"/>
            <wp:wrapNone/>
            <wp:docPr id="1" name="Picture 0" descr="ada-compli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-complianc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36C0">
        <w:rPr>
          <w:noProof/>
          <w:lang w:val="en-US"/>
        </w:rPr>
        <w:pict w14:anchorId="5F546B47">
          <v:rect id="_x0000_s1028" style="position:absolute;margin-left:353.05pt;margin-top:36pt;width:156.3pt;height:34.1pt;z-index:251661312;mso-position-horizontal-relative:text;mso-position-vertical-relative:text" filled="f" stroked="f">
            <v:textbox>
              <w:txbxContent>
                <w:p w14:paraId="0CF1791F" w14:textId="77777777" w:rsidR="00045D9B" w:rsidRPr="00045D9B" w:rsidRDefault="00045D9B" w:rsidP="00045D9B">
                  <w:pPr>
                    <w:jc w:val="center"/>
                    <w:rPr>
                      <w:rFonts w:ascii="Goudy Old Style" w:hAnsi="Goudy Old Style"/>
                      <w:color w:val="000000" w:themeColor="text1"/>
                      <w:sz w:val="32"/>
                      <w:lang w:val="en-US"/>
                    </w:rPr>
                  </w:pPr>
                  <w:r w:rsidRPr="00045D9B">
                    <w:rPr>
                      <w:rFonts w:ascii="Goudy Old Style" w:hAnsi="Goudy Old Style"/>
                      <w:color w:val="000000" w:themeColor="text1"/>
                      <w:sz w:val="32"/>
                      <w:lang w:val="en-US"/>
                    </w:rPr>
                    <w:t>LOREM IPSUM</w:t>
                  </w:r>
                </w:p>
              </w:txbxContent>
            </v:textbox>
          </v:rect>
        </w:pict>
      </w:r>
      <w:r w:rsidR="004C36C0">
        <w:rPr>
          <w:noProof/>
          <w:lang w:val="en-US"/>
        </w:rPr>
        <w:pict w14:anchorId="44A47CDA">
          <v:rect id="_x0000_s1027" style="position:absolute;margin-left:-36pt;margin-top:-43.6pt;width:156.3pt;height:79.6pt;z-index:251659264;mso-position-horizontal-relative:text;mso-position-vertical-relative:text" filled="f" stroked="f">
            <v:textbox>
              <w:txbxContent>
                <w:p w14:paraId="3D404D11" w14:textId="77777777" w:rsidR="00045D9B" w:rsidRPr="00045D9B" w:rsidRDefault="00045D9B">
                  <w:pPr>
                    <w:rPr>
                      <w:rFonts w:ascii="Goudy Old Style" w:hAnsi="Goudy Old Style"/>
                      <w:color w:val="000000" w:themeColor="text1"/>
                      <w:sz w:val="28"/>
                      <w:lang w:val="en-US"/>
                    </w:rPr>
                  </w:pPr>
                  <w:r w:rsidRPr="00045D9B">
                    <w:rPr>
                      <w:rFonts w:ascii="Goudy Old Style" w:hAnsi="Goudy Old Style"/>
                      <w:color w:val="000000" w:themeColor="text1"/>
                      <w:sz w:val="28"/>
                      <w:lang w:val="en-US"/>
                    </w:rPr>
                    <w:t>LOREM IPSUM</w:t>
                  </w:r>
                </w:p>
                <w:p w14:paraId="66D952FD" w14:textId="77777777" w:rsidR="00045D9B" w:rsidRPr="00045D9B" w:rsidRDefault="004C36C0">
                  <w:pPr>
                    <w:rPr>
                      <w:rFonts w:ascii="Goudy Old Style" w:hAnsi="Goudy Old Style"/>
                      <w:color w:val="000000" w:themeColor="text1"/>
                      <w:sz w:val="28"/>
                      <w:lang w:val="en-US"/>
                    </w:rPr>
                  </w:pPr>
                  <w:hyperlink r:id="rId5" w:history="1">
                    <w:r w:rsidR="00045D9B" w:rsidRPr="00045D9B">
                      <w:rPr>
                        <w:rStyle w:val="Hyperlink"/>
                        <w:rFonts w:ascii="Goudy Old Style" w:hAnsi="Goudy Old Style"/>
                        <w:color w:val="000000" w:themeColor="text1"/>
                        <w:sz w:val="28"/>
                        <w:u w:val="none"/>
                        <w:lang w:val="en-US"/>
                      </w:rPr>
                      <w:t>www.loremipsum.com</w:t>
                    </w:r>
                  </w:hyperlink>
                </w:p>
                <w:p w14:paraId="3A5192EB" w14:textId="77777777" w:rsidR="00045D9B" w:rsidRPr="00045D9B" w:rsidRDefault="00045D9B">
                  <w:pPr>
                    <w:rPr>
                      <w:rFonts w:ascii="Goudy Old Style" w:hAnsi="Goudy Old Style"/>
                      <w:color w:val="000000" w:themeColor="text1"/>
                      <w:sz w:val="28"/>
                      <w:lang w:val="en-US"/>
                    </w:rPr>
                  </w:pPr>
                  <w:r w:rsidRPr="00045D9B">
                    <w:rPr>
                      <w:rFonts w:ascii="Goudy Old Style" w:hAnsi="Goudy Old Style"/>
                      <w:color w:val="000000" w:themeColor="text1"/>
                      <w:sz w:val="28"/>
                      <w:lang w:val="en-US"/>
                    </w:rPr>
                    <w:t>+926356478392</w:t>
                  </w:r>
                </w:p>
              </w:txbxContent>
            </v:textbox>
          </v:rect>
        </w:pict>
      </w:r>
      <w:r w:rsidR="004C36C0">
        <w:rPr>
          <w:noProof/>
          <w:lang w:val="en-US"/>
        </w:rPr>
        <w:pict w14:anchorId="75568CE9">
          <v:rect id="_x0000_s1026" style="position:absolute;margin-left:16.8pt;margin-top:66.3pt;width:423.6pt;height:60.6pt;z-index:251658240;mso-position-horizontal-relative:text;mso-position-vertical-relative:text" filled="f" stroked="f">
            <v:textbox>
              <w:txbxContent>
                <w:p w14:paraId="10BE2315" w14:textId="77777777" w:rsidR="00045D9B" w:rsidRPr="00045D9B" w:rsidRDefault="00045D9B" w:rsidP="00045D9B">
                  <w:pPr>
                    <w:jc w:val="center"/>
                    <w:rPr>
                      <w:rFonts w:ascii="Goudy Old Style" w:hAnsi="Goudy Old Style"/>
                      <w:b/>
                      <w:color w:val="44546A" w:themeColor="text2"/>
                      <w:sz w:val="80"/>
                      <w:szCs w:val="80"/>
                    </w:rPr>
                  </w:pPr>
                  <w:r w:rsidRPr="00045D9B">
                    <w:rPr>
                      <w:rFonts w:ascii="Goudy Old Style" w:hAnsi="Goudy Old Style"/>
                      <w:b/>
                      <w:color w:val="44546A" w:themeColor="text2"/>
                      <w:sz w:val="80"/>
                      <w:szCs w:val="80"/>
                      <w:lang w:val="en-US"/>
                    </w:rPr>
                    <w:t>Compliance Certificate</w:t>
                  </w:r>
                </w:p>
              </w:txbxContent>
            </v:textbox>
          </v:rect>
        </w:pict>
      </w:r>
    </w:p>
    <w:sectPr w:rsidR="00DB7245" w:rsidSect="00045D9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D9B"/>
    <w:rsid w:val="00045D9B"/>
    <w:rsid w:val="00265754"/>
    <w:rsid w:val="003A10BA"/>
    <w:rsid w:val="004C36C0"/>
    <w:rsid w:val="00641B65"/>
    <w:rsid w:val="00B96568"/>
    <w:rsid w:val="00DB7245"/>
    <w:rsid w:val="00E4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ru v:ext="edit" colors="#66a2ca"/>
    </o:shapedefaults>
    <o:shapelayout v:ext="edit">
      <o:idmap v:ext="edit" data="1"/>
    </o:shapelayout>
  </w:shapeDefaults>
  <w:decimalSymbol w:val="."/>
  <w:listSeparator w:val=","/>
  <w14:docId w14:val="724DAABA"/>
  <w15:docId w15:val="{E0566523-558B-467C-9137-B70E5018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5D9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D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45D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45D9B"/>
    <w:rPr>
      <w:rFonts w:ascii="Times New Roman" w:eastAsia="Times New Roman" w:hAnsi="Times New Roman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3A10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oremipsum.com" TargetMode="Externa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42AB1-E98D-4544-9F9E-31271A5614F2}"/>
      </w:docPartPr>
      <w:docPartBody>
        <w:p w:rsidR="00AD4E83" w:rsidRDefault="009F7D40">
          <w:r w:rsidRPr="00EB6C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D40"/>
    <w:rsid w:val="000E2AEF"/>
    <w:rsid w:val="009F7D40"/>
    <w:rsid w:val="00AD4E83"/>
    <w:rsid w:val="00E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7D4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2022-01-21T12:06:00Z</dcterms:created>
  <dcterms:modified xsi:type="dcterms:W3CDTF">2022-01-21T12:06:00Z</dcterms:modified>
</cp:coreProperties>
</file>